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1E0" w:rsidRPr="00177110" w:rsidRDefault="006201E0" w:rsidP="006201E0">
      <w:pPr>
        <w:spacing w:after="160" w:line="259" w:lineRule="auto"/>
        <w:jc w:val="center"/>
        <w:rPr>
          <w:color w:val="002060"/>
          <w:sz w:val="26"/>
          <w:szCs w:val="26"/>
          <w:lang w:val="vi-VN"/>
        </w:rPr>
      </w:pPr>
      <w:bookmarkStart w:id="0" w:name="_GoBack"/>
      <w:bookmarkEnd w:id="0"/>
      <w:r>
        <w:rPr>
          <w:b/>
          <w:bCs/>
          <w:color w:val="002060"/>
          <w:sz w:val="26"/>
          <w:szCs w:val="26"/>
          <w:lang w:val="en-US"/>
        </w:rPr>
        <w:t xml:space="preserve">Bài 30 &amp; 31: </w:t>
      </w:r>
      <w:r w:rsidRPr="00177110">
        <w:rPr>
          <w:b/>
          <w:bCs/>
          <w:color w:val="002060"/>
          <w:sz w:val="26"/>
          <w:szCs w:val="26"/>
          <w:lang w:val="en-US"/>
        </w:rPr>
        <w:t>Chủ đề:</w:t>
      </w:r>
    </w:p>
    <w:p w:rsidR="006201E0" w:rsidRDefault="006201E0" w:rsidP="006201E0">
      <w:pPr>
        <w:spacing w:after="160" w:line="259" w:lineRule="auto"/>
        <w:jc w:val="center"/>
        <w:rPr>
          <w:b/>
          <w:bCs/>
          <w:color w:val="002060"/>
          <w:sz w:val="26"/>
          <w:szCs w:val="26"/>
          <w:lang w:val="en-US"/>
        </w:rPr>
      </w:pPr>
      <w:r w:rsidRPr="00177110">
        <w:rPr>
          <w:b/>
          <w:bCs/>
          <w:color w:val="002060"/>
          <w:sz w:val="26"/>
          <w:szCs w:val="26"/>
          <w:lang w:val="en-US"/>
        </w:rPr>
        <w:t>VAI TRÒ CỦA NGÀNH CHĂN NUÔI VÀ GIỐNG VẬT NUÔI</w:t>
      </w:r>
    </w:p>
    <w:p w:rsidR="006201E0" w:rsidRPr="00177110" w:rsidRDefault="006201E0" w:rsidP="006201E0">
      <w:pPr>
        <w:spacing w:after="160" w:line="259" w:lineRule="auto"/>
        <w:rPr>
          <w:b/>
          <w:color w:val="000000" w:themeColor="text1"/>
          <w:sz w:val="26"/>
          <w:szCs w:val="26"/>
          <w:lang w:val="vi-VN"/>
        </w:rPr>
      </w:pPr>
      <w:r w:rsidRPr="00177110">
        <w:rPr>
          <w:b/>
          <w:bCs/>
          <w:color w:val="000000" w:themeColor="text1"/>
          <w:sz w:val="26"/>
          <w:szCs w:val="26"/>
          <w:lang w:val="en-US"/>
        </w:rPr>
        <w:t>I. Vai trò của chăn nuôi:</w:t>
      </w:r>
    </w:p>
    <w:p w:rsidR="006201E0" w:rsidRPr="00177110" w:rsidRDefault="006201E0" w:rsidP="006201E0">
      <w:pPr>
        <w:numPr>
          <w:ilvl w:val="0"/>
          <w:numId w:val="1"/>
        </w:numPr>
        <w:spacing w:after="160" w:line="259" w:lineRule="auto"/>
        <w:rPr>
          <w:color w:val="000000" w:themeColor="text1"/>
          <w:sz w:val="26"/>
          <w:szCs w:val="26"/>
          <w:lang w:val="vi-VN"/>
        </w:rPr>
      </w:pPr>
      <w:r w:rsidRPr="00177110">
        <w:rPr>
          <w:color w:val="000000" w:themeColor="text1"/>
          <w:sz w:val="26"/>
          <w:szCs w:val="26"/>
          <w:lang w:val="en-US"/>
        </w:rPr>
        <w:t>Cung cấp thực phẩm cho con  người</w:t>
      </w:r>
    </w:p>
    <w:p w:rsidR="006201E0" w:rsidRPr="00177110" w:rsidRDefault="006201E0" w:rsidP="006201E0">
      <w:pPr>
        <w:numPr>
          <w:ilvl w:val="0"/>
          <w:numId w:val="1"/>
        </w:numPr>
        <w:spacing w:after="160" w:line="259" w:lineRule="auto"/>
        <w:rPr>
          <w:color w:val="000000" w:themeColor="text1"/>
          <w:sz w:val="26"/>
          <w:szCs w:val="26"/>
          <w:lang w:val="vi-VN"/>
        </w:rPr>
      </w:pPr>
      <w:r w:rsidRPr="00177110">
        <w:rPr>
          <w:color w:val="000000" w:themeColor="text1"/>
          <w:sz w:val="26"/>
          <w:szCs w:val="26"/>
          <w:lang w:val="en-US"/>
        </w:rPr>
        <w:t>Cung cấp sức kéo.</w:t>
      </w:r>
    </w:p>
    <w:p w:rsidR="006201E0" w:rsidRPr="00177110" w:rsidRDefault="006201E0" w:rsidP="006201E0">
      <w:pPr>
        <w:numPr>
          <w:ilvl w:val="0"/>
          <w:numId w:val="1"/>
        </w:numPr>
        <w:spacing w:after="160" w:line="259" w:lineRule="auto"/>
        <w:rPr>
          <w:color w:val="000000" w:themeColor="text1"/>
          <w:sz w:val="26"/>
          <w:szCs w:val="26"/>
          <w:lang w:val="vi-VN"/>
        </w:rPr>
      </w:pPr>
      <w:r w:rsidRPr="00177110">
        <w:rPr>
          <w:color w:val="000000" w:themeColor="text1"/>
          <w:sz w:val="26"/>
          <w:szCs w:val="26"/>
          <w:lang w:val="en-US"/>
        </w:rPr>
        <w:t>Cung cấp phân bón.</w:t>
      </w:r>
    </w:p>
    <w:p w:rsidR="006201E0" w:rsidRDefault="006201E0" w:rsidP="006201E0">
      <w:pPr>
        <w:numPr>
          <w:ilvl w:val="0"/>
          <w:numId w:val="1"/>
        </w:numPr>
        <w:spacing w:after="160" w:line="259" w:lineRule="auto"/>
        <w:rPr>
          <w:color w:val="000000" w:themeColor="text1"/>
          <w:sz w:val="26"/>
          <w:szCs w:val="26"/>
          <w:lang w:val="vi-VN"/>
        </w:rPr>
      </w:pPr>
      <w:r w:rsidRPr="00177110">
        <w:rPr>
          <w:color w:val="000000" w:themeColor="text1"/>
          <w:sz w:val="26"/>
          <w:szCs w:val="26"/>
          <w:lang w:val="vi-VN"/>
        </w:rPr>
        <w:t>Cung cấp nguyên liệu cho ngành sản xuất khác.</w:t>
      </w:r>
    </w:p>
    <w:p w:rsidR="006201E0" w:rsidRPr="00177110" w:rsidRDefault="006201E0" w:rsidP="006201E0">
      <w:pPr>
        <w:spacing w:after="160" w:line="259" w:lineRule="auto"/>
        <w:rPr>
          <w:color w:val="000000" w:themeColor="text1"/>
          <w:sz w:val="26"/>
          <w:szCs w:val="26"/>
          <w:lang w:val="vi-VN"/>
        </w:rPr>
      </w:pPr>
      <w:r w:rsidRPr="00177110">
        <w:rPr>
          <w:b/>
          <w:bCs/>
          <w:color w:val="000000" w:themeColor="text1"/>
          <w:sz w:val="26"/>
          <w:szCs w:val="26"/>
          <w:lang w:val="vi-VN"/>
        </w:rPr>
        <w:t>II. Vai trò của giống vật trong chăn nuôi:</w:t>
      </w:r>
    </w:p>
    <w:p w:rsidR="006201E0" w:rsidRPr="00177110" w:rsidRDefault="006201E0" w:rsidP="006201E0">
      <w:pPr>
        <w:numPr>
          <w:ilvl w:val="0"/>
          <w:numId w:val="2"/>
        </w:numPr>
        <w:spacing w:after="160" w:line="259" w:lineRule="auto"/>
        <w:rPr>
          <w:color w:val="000000" w:themeColor="text1"/>
          <w:sz w:val="26"/>
          <w:szCs w:val="26"/>
          <w:lang w:val="vi-VN"/>
        </w:rPr>
      </w:pPr>
      <w:r w:rsidRPr="00177110">
        <w:rPr>
          <w:color w:val="000000" w:themeColor="text1"/>
          <w:sz w:val="26"/>
          <w:szCs w:val="26"/>
          <w:lang w:val="vi-VN"/>
        </w:rPr>
        <w:t>Quyết định đến năng suất chăn nuôi.</w:t>
      </w:r>
    </w:p>
    <w:p w:rsidR="006201E0" w:rsidRPr="00177110" w:rsidRDefault="006201E0" w:rsidP="006201E0">
      <w:pPr>
        <w:numPr>
          <w:ilvl w:val="0"/>
          <w:numId w:val="2"/>
        </w:numPr>
        <w:spacing w:after="160" w:line="259" w:lineRule="auto"/>
        <w:rPr>
          <w:color w:val="000000" w:themeColor="text1"/>
          <w:sz w:val="26"/>
          <w:szCs w:val="26"/>
          <w:lang w:val="vi-VN"/>
        </w:rPr>
      </w:pPr>
      <w:r w:rsidRPr="00177110">
        <w:rPr>
          <w:color w:val="000000" w:themeColor="text1"/>
          <w:sz w:val="26"/>
          <w:szCs w:val="26"/>
          <w:lang w:val="vi-VN"/>
        </w:rPr>
        <w:t>Quyết định đến chất lượng sản phẩm.</w:t>
      </w:r>
    </w:p>
    <w:p w:rsidR="006201E0" w:rsidRPr="00177110" w:rsidRDefault="006201E0" w:rsidP="006201E0">
      <w:pPr>
        <w:spacing w:after="160" w:line="259" w:lineRule="auto"/>
        <w:rPr>
          <w:color w:val="002060"/>
          <w:sz w:val="26"/>
          <w:szCs w:val="26"/>
          <w:lang w:val="vi-VN"/>
        </w:rPr>
      </w:pPr>
    </w:p>
    <w:p w:rsidR="006201E0" w:rsidRPr="006201E0" w:rsidRDefault="006201E0" w:rsidP="006201E0">
      <w:pPr>
        <w:spacing w:line="276" w:lineRule="auto"/>
        <w:jc w:val="center"/>
        <w:rPr>
          <w:b/>
          <w:color w:val="002060"/>
          <w:sz w:val="26"/>
          <w:szCs w:val="26"/>
          <w:lang w:val="vi-VN"/>
        </w:rPr>
      </w:pPr>
      <w:r w:rsidRPr="006201E0">
        <w:rPr>
          <w:color w:val="002060"/>
          <w:sz w:val="26"/>
          <w:szCs w:val="26"/>
          <w:lang w:val="vi-VN"/>
        </w:rPr>
        <w:t>BÀI 32 &amp; 33&amp; 34: chủ đề</w:t>
      </w:r>
    </w:p>
    <w:p w:rsidR="006201E0" w:rsidRPr="00001E27" w:rsidRDefault="006201E0" w:rsidP="006201E0">
      <w:pPr>
        <w:spacing w:line="276" w:lineRule="auto"/>
        <w:jc w:val="center"/>
        <w:rPr>
          <w:b/>
          <w:color w:val="FF0000"/>
          <w:sz w:val="26"/>
          <w:szCs w:val="26"/>
          <w:lang w:val="vi-VN"/>
        </w:rPr>
      </w:pPr>
      <w:r w:rsidRPr="006201E0">
        <w:rPr>
          <w:b/>
          <w:color w:val="FF0000"/>
          <w:sz w:val="26"/>
          <w:szCs w:val="26"/>
          <w:lang w:val="vi-VN"/>
        </w:rPr>
        <w:t xml:space="preserve">CHỌN LỌC GIỐNG </w:t>
      </w:r>
      <w:r>
        <w:rPr>
          <w:b/>
          <w:color w:val="FF0000"/>
          <w:sz w:val="26"/>
          <w:szCs w:val="26"/>
          <w:lang w:val="vi-VN"/>
        </w:rPr>
        <w:t>VẬT NUÔI</w:t>
      </w:r>
    </w:p>
    <w:p w:rsidR="006201E0" w:rsidRPr="00001E27" w:rsidRDefault="006201E0" w:rsidP="006201E0">
      <w:pPr>
        <w:spacing w:line="276" w:lineRule="auto"/>
        <w:rPr>
          <w:rFonts w:eastAsia="Times New Roman"/>
          <w:b/>
          <w:bCs/>
          <w:i/>
          <w:sz w:val="26"/>
          <w:szCs w:val="26"/>
          <w:lang w:val="sv-SE" w:eastAsia="en-US"/>
        </w:rPr>
      </w:pPr>
      <w:r w:rsidRPr="004E4234">
        <w:rPr>
          <w:rFonts w:eastAsia="Times New Roman"/>
          <w:b/>
          <w:bCs/>
          <w:i/>
          <w:sz w:val="26"/>
          <w:szCs w:val="26"/>
          <w:lang w:val="sv-SE" w:eastAsia="en-US"/>
        </w:rPr>
        <w:t xml:space="preserve">I. </w:t>
      </w:r>
      <w:r w:rsidRPr="004E4234">
        <w:rPr>
          <w:rFonts w:eastAsia="Times New Roman"/>
          <w:b/>
          <w:bCs/>
          <w:i/>
          <w:sz w:val="26"/>
          <w:szCs w:val="26"/>
          <w:u w:val="single"/>
          <w:lang w:val="sv-SE" w:eastAsia="en-US"/>
        </w:rPr>
        <w:t>Khái niệm về sự sinh trưởng</w:t>
      </w:r>
      <w:r>
        <w:rPr>
          <w:rFonts w:eastAsia="Times New Roman"/>
          <w:b/>
          <w:bCs/>
          <w:i/>
          <w:sz w:val="26"/>
          <w:szCs w:val="26"/>
          <w:u w:val="single"/>
          <w:lang w:val="sv-SE" w:eastAsia="en-US"/>
        </w:rPr>
        <w:t xml:space="preserve"> và </w:t>
      </w:r>
      <w:r w:rsidRPr="004E4234">
        <w:rPr>
          <w:rFonts w:eastAsia="Times New Roman"/>
          <w:b/>
          <w:bCs/>
          <w:i/>
          <w:sz w:val="26"/>
          <w:szCs w:val="26"/>
          <w:u w:val="single"/>
          <w:lang w:val="sv-SE" w:eastAsia="en-US"/>
        </w:rPr>
        <w:t>phát dục của vật nuôi</w:t>
      </w:r>
      <w:r>
        <w:rPr>
          <w:rFonts w:eastAsia="Times New Roman"/>
          <w:b/>
          <w:bCs/>
          <w:i/>
          <w:sz w:val="26"/>
          <w:szCs w:val="26"/>
          <w:lang w:val="sv-SE" w:eastAsia="en-US"/>
        </w:rPr>
        <w:t>.</w:t>
      </w:r>
    </w:p>
    <w:p w:rsidR="006201E0" w:rsidRPr="00D32A14" w:rsidRDefault="006201E0" w:rsidP="006201E0">
      <w:pPr>
        <w:spacing w:line="276" w:lineRule="auto"/>
        <w:rPr>
          <w:rFonts w:eastAsia="Times New Roman"/>
          <w:b/>
          <w:sz w:val="26"/>
          <w:szCs w:val="26"/>
          <w:lang w:val="sv-SE" w:eastAsia="en-US"/>
        </w:rPr>
      </w:pPr>
      <w:r w:rsidRPr="00D32A14">
        <w:rPr>
          <w:rFonts w:eastAsia="Times New Roman"/>
          <w:sz w:val="26"/>
          <w:szCs w:val="26"/>
          <w:lang w:val="sv-SE" w:eastAsia="en-US"/>
        </w:rPr>
        <w:t xml:space="preserve"> </w:t>
      </w:r>
      <w:r w:rsidRPr="00D32A14">
        <w:rPr>
          <w:rFonts w:eastAsia="Times New Roman"/>
          <w:b/>
          <w:bCs/>
          <w:sz w:val="26"/>
          <w:szCs w:val="26"/>
          <w:lang w:val="sv-SE" w:eastAsia="en-US"/>
        </w:rPr>
        <w:t xml:space="preserve">1. </w:t>
      </w:r>
      <w:r w:rsidRPr="004E4234">
        <w:rPr>
          <w:rFonts w:eastAsia="Times New Roman"/>
          <w:b/>
          <w:bCs/>
          <w:sz w:val="26"/>
          <w:szCs w:val="26"/>
          <w:u w:val="single"/>
          <w:lang w:val="sv-SE" w:eastAsia="en-US"/>
        </w:rPr>
        <w:t>Sự sinh trưởng</w:t>
      </w:r>
      <w:r w:rsidRPr="00D32A14">
        <w:rPr>
          <w:rFonts w:eastAsia="Times New Roman"/>
          <w:b/>
          <w:sz w:val="26"/>
          <w:szCs w:val="26"/>
          <w:lang w:val="sv-SE" w:eastAsia="en-US"/>
        </w:rPr>
        <w:t>:</w:t>
      </w:r>
    </w:p>
    <w:p w:rsidR="006201E0" w:rsidRDefault="006201E0" w:rsidP="006201E0">
      <w:pPr>
        <w:spacing w:line="276" w:lineRule="auto"/>
        <w:rPr>
          <w:rFonts w:eastAsia="Times New Roman"/>
          <w:sz w:val="26"/>
          <w:szCs w:val="26"/>
          <w:lang w:val="sv-SE" w:eastAsia="en-US"/>
        </w:rPr>
      </w:pPr>
      <w:r w:rsidRPr="00D32A14">
        <w:rPr>
          <w:rFonts w:eastAsia="Times New Roman"/>
          <w:b/>
          <w:sz w:val="26"/>
          <w:szCs w:val="26"/>
          <w:lang w:val="sv-SE" w:eastAsia="en-US"/>
        </w:rPr>
        <w:t xml:space="preserve">     </w:t>
      </w:r>
      <w:r w:rsidRPr="004E4234">
        <w:rPr>
          <w:rFonts w:eastAsia="Times New Roman"/>
          <w:sz w:val="26"/>
          <w:szCs w:val="26"/>
          <w:lang w:val="sv-SE" w:eastAsia="en-US"/>
        </w:rPr>
        <w:t>Là sự tăng lên về khối lượng, kích thước các bộ phận của cơ thể.</w:t>
      </w:r>
    </w:p>
    <w:p w:rsidR="006201E0" w:rsidRPr="004E4234" w:rsidRDefault="006201E0" w:rsidP="006201E0">
      <w:pPr>
        <w:spacing w:line="276" w:lineRule="auto"/>
        <w:rPr>
          <w:rFonts w:eastAsia="Times New Roman"/>
          <w:sz w:val="26"/>
          <w:szCs w:val="26"/>
          <w:lang w:val="sv-SE" w:eastAsia="en-US"/>
        </w:rPr>
      </w:pPr>
      <w:r>
        <w:rPr>
          <w:rFonts w:eastAsia="Times New Roman"/>
          <w:sz w:val="26"/>
          <w:szCs w:val="26"/>
          <w:lang w:val="sv-SE" w:eastAsia="en-US"/>
        </w:rPr>
        <w:t>VD: Xương ống chân của bê dài thêm 5cm</w:t>
      </w:r>
    </w:p>
    <w:p w:rsidR="006201E0" w:rsidRPr="00D32A14" w:rsidRDefault="006201E0" w:rsidP="006201E0">
      <w:pPr>
        <w:spacing w:line="276" w:lineRule="auto"/>
        <w:rPr>
          <w:rFonts w:eastAsia="Times New Roman"/>
          <w:b/>
          <w:bCs/>
          <w:sz w:val="26"/>
          <w:szCs w:val="26"/>
          <w:lang w:val="sv-SE" w:eastAsia="en-US"/>
        </w:rPr>
      </w:pPr>
      <w:r w:rsidRPr="00D32A14">
        <w:rPr>
          <w:rFonts w:eastAsia="Times New Roman"/>
          <w:sz w:val="26"/>
          <w:szCs w:val="26"/>
          <w:lang w:val="sv-SE" w:eastAsia="en-US"/>
        </w:rPr>
        <w:t xml:space="preserve">  </w:t>
      </w:r>
      <w:r w:rsidRPr="00D32A14">
        <w:rPr>
          <w:rFonts w:eastAsia="Times New Roman"/>
          <w:b/>
          <w:bCs/>
          <w:sz w:val="26"/>
          <w:szCs w:val="26"/>
          <w:lang w:val="sv-SE" w:eastAsia="en-US"/>
        </w:rPr>
        <w:t xml:space="preserve">2. </w:t>
      </w:r>
      <w:r w:rsidRPr="004E4234">
        <w:rPr>
          <w:rFonts w:eastAsia="Times New Roman"/>
          <w:b/>
          <w:bCs/>
          <w:sz w:val="26"/>
          <w:szCs w:val="26"/>
          <w:u w:val="single"/>
          <w:lang w:val="sv-SE" w:eastAsia="en-US"/>
        </w:rPr>
        <w:t>Sự phát dục</w:t>
      </w:r>
      <w:r w:rsidRPr="00D32A14">
        <w:rPr>
          <w:rFonts w:eastAsia="Times New Roman"/>
          <w:b/>
          <w:bCs/>
          <w:sz w:val="26"/>
          <w:szCs w:val="26"/>
          <w:lang w:val="sv-SE" w:eastAsia="en-US"/>
        </w:rPr>
        <w:t>:</w:t>
      </w:r>
    </w:p>
    <w:p w:rsidR="006201E0" w:rsidRDefault="006201E0" w:rsidP="006201E0">
      <w:pPr>
        <w:spacing w:after="160" w:line="259" w:lineRule="auto"/>
        <w:rPr>
          <w:rFonts w:eastAsia="Times New Roman"/>
          <w:sz w:val="26"/>
          <w:szCs w:val="26"/>
          <w:lang w:val="sv-SE" w:eastAsia="en-US"/>
        </w:rPr>
      </w:pPr>
      <w:r w:rsidRPr="00D32A14">
        <w:rPr>
          <w:rFonts w:eastAsia="Times New Roman"/>
          <w:b/>
          <w:bCs/>
          <w:sz w:val="26"/>
          <w:szCs w:val="26"/>
          <w:lang w:val="sv-SE" w:eastAsia="en-US"/>
        </w:rPr>
        <w:t xml:space="preserve">    </w:t>
      </w:r>
      <w:r w:rsidRPr="00D32A14">
        <w:rPr>
          <w:rFonts w:eastAsia="Times New Roman"/>
          <w:b/>
          <w:sz w:val="26"/>
          <w:szCs w:val="26"/>
          <w:lang w:val="sv-SE" w:eastAsia="en-US"/>
        </w:rPr>
        <w:t xml:space="preserve"> </w:t>
      </w:r>
      <w:r w:rsidRPr="004E4234">
        <w:rPr>
          <w:rFonts w:eastAsia="Times New Roman"/>
          <w:sz w:val="26"/>
          <w:szCs w:val="26"/>
          <w:lang w:val="sv-SE" w:eastAsia="en-US"/>
        </w:rPr>
        <w:t>Là sự thay đổi về chấ</w:t>
      </w:r>
      <w:r>
        <w:rPr>
          <w:rFonts w:eastAsia="Times New Roman"/>
          <w:sz w:val="26"/>
          <w:szCs w:val="26"/>
          <w:lang w:val="sv-SE" w:eastAsia="en-US"/>
        </w:rPr>
        <w:t>t của các bộ phận trong cơ thể.</w:t>
      </w:r>
    </w:p>
    <w:p w:rsidR="006201E0" w:rsidRDefault="006201E0" w:rsidP="006201E0">
      <w:pPr>
        <w:spacing w:after="160" w:line="259" w:lineRule="auto"/>
        <w:rPr>
          <w:rFonts w:eastAsia="Times New Roman"/>
          <w:sz w:val="26"/>
          <w:szCs w:val="26"/>
          <w:lang w:val="sv-SE" w:eastAsia="en-US"/>
        </w:rPr>
      </w:pPr>
      <w:r>
        <w:rPr>
          <w:rFonts w:eastAsia="Times New Roman"/>
          <w:sz w:val="26"/>
          <w:szCs w:val="26"/>
          <w:lang w:val="sv-SE" w:eastAsia="en-US"/>
        </w:rPr>
        <w:t>VD: gà trống biết gáy</w:t>
      </w:r>
    </w:p>
    <w:p w:rsidR="006201E0" w:rsidRDefault="006201E0" w:rsidP="006201E0">
      <w:pPr>
        <w:spacing w:line="276" w:lineRule="auto"/>
        <w:rPr>
          <w:rFonts w:eastAsia="Times New Roman"/>
          <w:b/>
          <w:bCs/>
          <w:i/>
          <w:sz w:val="26"/>
          <w:szCs w:val="26"/>
          <w:u w:val="single"/>
          <w:lang w:val="vi-VN" w:eastAsia="en-US"/>
        </w:rPr>
      </w:pPr>
      <w:r>
        <w:rPr>
          <w:rFonts w:eastAsia="Times New Roman"/>
          <w:b/>
          <w:bCs/>
          <w:i/>
          <w:sz w:val="26"/>
          <w:szCs w:val="26"/>
          <w:u w:val="single"/>
          <w:lang w:val="sv-SE" w:eastAsia="en-US"/>
        </w:rPr>
        <w:t>II</w:t>
      </w:r>
      <w:r w:rsidRPr="00001E27">
        <w:rPr>
          <w:rFonts w:eastAsia="Times New Roman"/>
          <w:b/>
          <w:bCs/>
          <w:i/>
          <w:sz w:val="26"/>
          <w:szCs w:val="26"/>
          <w:u w:val="single"/>
          <w:lang w:val="sv-SE" w:eastAsia="en-US"/>
        </w:rPr>
        <w:t>.  Các yếu tố tác động đến sự sinh trưởng và phát dục của vật nuôi</w:t>
      </w:r>
      <w:r>
        <w:rPr>
          <w:rFonts w:eastAsia="Times New Roman"/>
          <w:b/>
          <w:bCs/>
          <w:i/>
          <w:sz w:val="26"/>
          <w:szCs w:val="26"/>
          <w:u w:val="single"/>
          <w:lang w:val="vi-VN" w:eastAsia="en-US"/>
        </w:rPr>
        <w:t>.</w:t>
      </w:r>
    </w:p>
    <w:p w:rsidR="006201E0" w:rsidRPr="00287858" w:rsidRDefault="006201E0" w:rsidP="006201E0">
      <w:pPr>
        <w:pStyle w:val="ListParagraph"/>
        <w:spacing w:line="276" w:lineRule="auto"/>
        <w:ind w:left="488"/>
        <w:rPr>
          <w:rFonts w:eastAsia="Times New Roman"/>
          <w:sz w:val="26"/>
          <w:szCs w:val="26"/>
          <w:lang w:val="vi-VN" w:eastAsia="en-US"/>
        </w:rPr>
      </w:pPr>
      <w:r>
        <w:rPr>
          <w:rFonts w:eastAsia="Times New Roman"/>
          <w:sz w:val="26"/>
          <w:szCs w:val="26"/>
          <w:lang w:val="sv-SE" w:eastAsia="en-US"/>
        </w:rPr>
        <w:t>Có 2 yếu tố tác động:</w:t>
      </w:r>
    </w:p>
    <w:p w:rsidR="006201E0" w:rsidRPr="00287858" w:rsidRDefault="006201E0" w:rsidP="006201E0">
      <w:pPr>
        <w:pStyle w:val="ListParagraph"/>
        <w:spacing w:line="276" w:lineRule="auto"/>
        <w:ind w:left="488"/>
        <w:rPr>
          <w:rFonts w:eastAsia="Times New Roman"/>
          <w:sz w:val="26"/>
          <w:szCs w:val="26"/>
          <w:lang w:val="vi-VN" w:eastAsia="en-US"/>
        </w:rPr>
      </w:pPr>
      <w:r w:rsidRPr="00287858">
        <w:rPr>
          <w:rFonts w:eastAsia="Times New Roman"/>
          <w:sz w:val="26"/>
          <w:szCs w:val="26"/>
          <w:lang w:val="vi-VN" w:eastAsia="en-US"/>
        </w:rPr>
        <w:t>+ Yếu tố bên ngoài: chăm sóc, nuôi dưỡng…</w:t>
      </w:r>
    </w:p>
    <w:p w:rsidR="006201E0" w:rsidRDefault="006201E0" w:rsidP="006201E0">
      <w:pPr>
        <w:pStyle w:val="ListParagraph"/>
        <w:spacing w:line="276" w:lineRule="auto"/>
        <w:ind w:left="488"/>
        <w:rPr>
          <w:rFonts w:eastAsia="Times New Roman"/>
          <w:sz w:val="26"/>
          <w:szCs w:val="26"/>
          <w:lang w:val="vi-VN" w:eastAsia="en-US"/>
        </w:rPr>
      </w:pPr>
      <w:r w:rsidRPr="00287858">
        <w:rPr>
          <w:rFonts w:eastAsia="Times New Roman"/>
          <w:sz w:val="26"/>
          <w:szCs w:val="26"/>
          <w:lang w:val="vi-VN" w:eastAsia="en-US"/>
        </w:rPr>
        <w:t>+ Yếu tố bên trong: do giống vật nuôi quyết định</w:t>
      </w:r>
    </w:p>
    <w:p w:rsidR="006201E0" w:rsidRPr="004C14B6" w:rsidRDefault="006201E0" w:rsidP="006201E0">
      <w:pPr>
        <w:spacing w:line="276" w:lineRule="auto"/>
        <w:rPr>
          <w:rFonts w:eastAsia="Times New Roman"/>
          <w:b/>
          <w:bCs/>
          <w:i/>
          <w:sz w:val="26"/>
          <w:szCs w:val="26"/>
          <w:u w:val="single"/>
          <w:lang w:val="sv-SE" w:eastAsia="en-US"/>
        </w:rPr>
      </w:pPr>
      <w:r>
        <w:rPr>
          <w:rFonts w:eastAsia="Times New Roman"/>
          <w:b/>
          <w:bCs/>
          <w:i/>
          <w:sz w:val="26"/>
          <w:szCs w:val="26"/>
          <w:u w:val="single"/>
          <w:lang w:val="sv-SE" w:eastAsia="en-US"/>
        </w:rPr>
        <w:t>II</w:t>
      </w:r>
      <w:r w:rsidRPr="00D32A14">
        <w:rPr>
          <w:rFonts w:eastAsia="Times New Roman"/>
          <w:b/>
          <w:bCs/>
          <w:i/>
          <w:sz w:val="26"/>
          <w:szCs w:val="26"/>
          <w:u w:val="single"/>
          <w:lang w:val="sv-SE" w:eastAsia="en-US"/>
        </w:rPr>
        <w:t>I.  Kh</w:t>
      </w:r>
      <w:r>
        <w:rPr>
          <w:rFonts w:eastAsia="Times New Roman"/>
          <w:b/>
          <w:bCs/>
          <w:i/>
          <w:sz w:val="26"/>
          <w:szCs w:val="26"/>
          <w:u w:val="single"/>
          <w:lang w:val="sv-SE" w:eastAsia="en-US"/>
        </w:rPr>
        <w:t>ái niệm về chọn giống vật nuôi.</w:t>
      </w:r>
    </w:p>
    <w:p w:rsidR="006201E0" w:rsidRDefault="006201E0" w:rsidP="006201E0">
      <w:pPr>
        <w:spacing w:line="276" w:lineRule="auto"/>
        <w:rPr>
          <w:rFonts w:eastAsia="Times New Roman"/>
          <w:sz w:val="26"/>
          <w:szCs w:val="26"/>
          <w:lang w:val="sv-SE" w:eastAsia="en-US"/>
        </w:rPr>
      </w:pPr>
      <w:r w:rsidRPr="00D32A14">
        <w:rPr>
          <w:rFonts w:eastAsia="Times New Roman"/>
          <w:sz w:val="26"/>
          <w:szCs w:val="26"/>
          <w:lang w:val="sv-SE" w:eastAsia="en-US"/>
        </w:rPr>
        <w:t xml:space="preserve">     </w:t>
      </w:r>
      <w:r w:rsidRPr="00F818B9">
        <w:rPr>
          <w:rFonts w:eastAsia="Times New Roman"/>
          <w:sz w:val="26"/>
          <w:szCs w:val="26"/>
          <w:lang w:val="sv-SE" w:eastAsia="en-US"/>
        </w:rPr>
        <w:t xml:space="preserve">Căn cứ vào mục đích chăn nuôi để chọn những vật nuôi đực và cái giữ lại làm giống gọi </w:t>
      </w:r>
      <w:r>
        <w:rPr>
          <w:rFonts w:eastAsia="Times New Roman"/>
          <w:sz w:val="26"/>
          <w:szCs w:val="26"/>
          <w:lang w:val="sv-SE" w:eastAsia="en-US"/>
        </w:rPr>
        <w:t>là chọn giống vật nuôi.</w:t>
      </w:r>
    </w:p>
    <w:p w:rsidR="006201E0" w:rsidRDefault="006201E0" w:rsidP="006201E0">
      <w:pPr>
        <w:spacing w:line="276" w:lineRule="auto"/>
        <w:rPr>
          <w:rFonts w:eastAsia="Times New Roman"/>
          <w:sz w:val="26"/>
          <w:szCs w:val="26"/>
          <w:lang w:val="sv-SE" w:eastAsia="en-US"/>
        </w:rPr>
      </w:pPr>
      <w:r>
        <w:rPr>
          <w:rFonts w:eastAsia="Times New Roman"/>
          <w:sz w:val="26"/>
          <w:szCs w:val="26"/>
          <w:lang w:val="sv-SE" w:eastAsia="en-US"/>
        </w:rPr>
        <w:t>VD: Lợn Móng cái đực ghép đôi với lợn Móng Cái cái</w:t>
      </w:r>
    </w:p>
    <w:p w:rsidR="006201E0" w:rsidRPr="00287858" w:rsidRDefault="006201E0" w:rsidP="006201E0">
      <w:pPr>
        <w:spacing w:line="276" w:lineRule="auto"/>
        <w:rPr>
          <w:rFonts w:eastAsia="Times New Roman"/>
          <w:b/>
          <w:bCs/>
          <w:sz w:val="26"/>
          <w:szCs w:val="26"/>
          <w:lang w:val="sv-SE" w:eastAsia="en-US"/>
        </w:rPr>
      </w:pPr>
      <w:r>
        <w:rPr>
          <w:rFonts w:eastAsia="Times New Roman"/>
          <w:b/>
          <w:bCs/>
          <w:i/>
          <w:sz w:val="26"/>
          <w:szCs w:val="26"/>
          <w:u w:val="single"/>
          <w:lang w:val="sv-SE" w:eastAsia="en-US"/>
        </w:rPr>
        <w:t>IV</w:t>
      </w:r>
      <w:r w:rsidRPr="00D32A14">
        <w:rPr>
          <w:rFonts w:eastAsia="Times New Roman"/>
          <w:b/>
          <w:bCs/>
          <w:i/>
          <w:sz w:val="26"/>
          <w:szCs w:val="26"/>
          <w:u w:val="single"/>
          <w:lang w:val="sv-SE" w:eastAsia="en-US"/>
        </w:rPr>
        <w:t>. Một số phương pháp chọn giống vật nuôi</w:t>
      </w:r>
      <w:r w:rsidRPr="00D32A14">
        <w:rPr>
          <w:rFonts w:eastAsia="Times New Roman"/>
          <w:b/>
          <w:bCs/>
          <w:sz w:val="26"/>
          <w:szCs w:val="26"/>
          <w:lang w:val="sv-SE" w:eastAsia="en-US"/>
        </w:rPr>
        <w:t>.</w:t>
      </w:r>
    </w:p>
    <w:p w:rsidR="006201E0" w:rsidRPr="00D128EE" w:rsidRDefault="006201E0" w:rsidP="006201E0">
      <w:pPr>
        <w:spacing w:line="276" w:lineRule="auto"/>
        <w:rPr>
          <w:rFonts w:eastAsia="Times New Roman"/>
          <w:b/>
          <w:bCs/>
          <w:sz w:val="26"/>
          <w:szCs w:val="26"/>
          <w:lang w:val="sv-SE" w:eastAsia="en-US"/>
        </w:rPr>
      </w:pPr>
      <w:r w:rsidRPr="00D32A14">
        <w:rPr>
          <w:rFonts w:eastAsia="Times New Roman"/>
          <w:b/>
          <w:bCs/>
          <w:sz w:val="26"/>
          <w:szCs w:val="26"/>
          <w:lang w:val="sv-SE" w:eastAsia="en-US"/>
        </w:rPr>
        <w:t xml:space="preserve">1. </w:t>
      </w:r>
      <w:r w:rsidRPr="00546EAE">
        <w:rPr>
          <w:rFonts w:eastAsia="Times New Roman"/>
          <w:b/>
          <w:bCs/>
          <w:sz w:val="26"/>
          <w:szCs w:val="26"/>
          <w:u w:val="single"/>
          <w:lang w:val="sv-SE" w:eastAsia="en-US"/>
        </w:rPr>
        <w:t>Chọn lọc hàng loạt</w:t>
      </w:r>
      <w:r w:rsidRPr="00D32A14">
        <w:rPr>
          <w:rFonts w:eastAsia="Times New Roman"/>
          <w:b/>
          <w:bCs/>
          <w:sz w:val="26"/>
          <w:szCs w:val="26"/>
          <w:lang w:val="sv-SE" w:eastAsia="en-US"/>
        </w:rPr>
        <w:t>:</w:t>
      </w:r>
    </w:p>
    <w:p w:rsidR="006201E0" w:rsidRPr="00D32A14" w:rsidRDefault="006201E0" w:rsidP="006201E0">
      <w:pPr>
        <w:spacing w:line="276" w:lineRule="auto"/>
        <w:rPr>
          <w:rFonts w:eastAsia="Times New Roman"/>
          <w:b/>
          <w:bCs/>
          <w:sz w:val="26"/>
          <w:szCs w:val="26"/>
          <w:lang w:val="sv-SE" w:eastAsia="en-US"/>
        </w:rPr>
      </w:pPr>
      <w:r>
        <w:rPr>
          <w:rFonts w:eastAsia="Times New Roman"/>
          <w:sz w:val="26"/>
          <w:szCs w:val="26"/>
          <w:lang w:val="sv-SE" w:eastAsia="en-US"/>
        </w:rPr>
        <w:t>Là phương pháp dựa vào các tiêu chuẩn đã định trước, rồi căn cứ vào sức sản xuất của từng vật nuôi để chọn lựa từ trong đàn vật nuôi những cá thể tốt nhất làm giống.</w:t>
      </w:r>
    </w:p>
    <w:p w:rsidR="006201E0" w:rsidRPr="00D32A14" w:rsidRDefault="006201E0" w:rsidP="006201E0">
      <w:pPr>
        <w:spacing w:line="276" w:lineRule="auto"/>
        <w:rPr>
          <w:rFonts w:eastAsia="Times New Roman"/>
          <w:b/>
          <w:bCs/>
          <w:sz w:val="26"/>
          <w:szCs w:val="26"/>
          <w:lang w:val="sv-SE" w:eastAsia="en-US"/>
        </w:rPr>
      </w:pPr>
      <w:r w:rsidRPr="00D32A14">
        <w:rPr>
          <w:rFonts w:eastAsia="Times New Roman"/>
          <w:b/>
          <w:bCs/>
          <w:sz w:val="26"/>
          <w:szCs w:val="26"/>
          <w:lang w:val="sv-SE" w:eastAsia="en-US"/>
        </w:rPr>
        <w:t xml:space="preserve"> 2. </w:t>
      </w:r>
      <w:r w:rsidRPr="00546EAE">
        <w:rPr>
          <w:rFonts w:eastAsia="Times New Roman"/>
          <w:b/>
          <w:bCs/>
          <w:sz w:val="26"/>
          <w:szCs w:val="26"/>
          <w:u w:val="single"/>
          <w:lang w:val="sv-SE" w:eastAsia="en-US"/>
        </w:rPr>
        <w:t>Kiểm tra năng suất</w:t>
      </w:r>
      <w:r w:rsidRPr="00D32A14">
        <w:rPr>
          <w:rFonts w:eastAsia="Times New Roman"/>
          <w:b/>
          <w:bCs/>
          <w:sz w:val="26"/>
          <w:szCs w:val="26"/>
          <w:lang w:val="sv-SE" w:eastAsia="en-US"/>
        </w:rPr>
        <w:t>:</w:t>
      </w:r>
    </w:p>
    <w:p w:rsidR="006201E0" w:rsidRDefault="006201E0" w:rsidP="006201E0">
      <w:pPr>
        <w:spacing w:line="276" w:lineRule="auto"/>
        <w:rPr>
          <w:rFonts w:eastAsia="Times New Roman"/>
          <w:bCs/>
          <w:sz w:val="26"/>
          <w:szCs w:val="26"/>
          <w:lang w:val="sv-SE" w:eastAsia="en-US"/>
        </w:rPr>
      </w:pPr>
      <w:r w:rsidRPr="00D32A14">
        <w:rPr>
          <w:rFonts w:eastAsia="Times New Roman"/>
          <w:b/>
          <w:bCs/>
          <w:sz w:val="26"/>
          <w:szCs w:val="26"/>
          <w:lang w:val="sv-SE" w:eastAsia="en-US"/>
        </w:rPr>
        <w:lastRenderedPageBreak/>
        <w:t xml:space="preserve">    </w:t>
      </w:r>
      <w:r>
        <w:rPr>
          <w:rFonts w:eastAsia="Times New Roman"/>
          <w:bCs/>
          <w:sz w:val="26"/>
          <w:szCs w:val="26"/>
          <w:lang w:val="sv-SE" w:eastAsia="en-US"/>
        </w:rPr>
        <w:t>Các vật nuôi tham gia chọn lọc được nuôi dưỡng trong cùng một điều kiện chuẩn, trong cùng một thời gian rồi dựa vào kết quả đạt được đem so sánh với những tiêu chuẩn đã định trước để lựa chọn những con tốt nhất giữ lại làm giống.</w:t>
      </w:r>
    </w:p>
    <w:p w:rsidR="006201E0" w:rsidRPr="004C14B6" w:rsidRDefault="006201E0" w:rsidP="006201E0">
      <w:pPr>
        <w:jc w:val="both"/>
        <w:rPr>
          <w:rFonts w:eastAsia="Times New Roman"/>
          <w:b/>
          <w:bCs/>
          <w:i/>
          <w:sz w:val="26"/>
          <w:szCs w:val="26"/>
          <w:u w:val="single"/>
          <w:lang w:val="vi-VN" w:eastAsia="en-US"/>
        </w:rPr>
      </w:pPr>
      <w:r>
        <w:rPr>
          <w:rFonts w:eastAsia="Times New Roman"/>
          <w:b/>
          <w:bCs/>
          <w:i/>
          <w:sz w:val="26"/>
          <w:szCs w:val="26"/>
          <w:u w:val="single"/>
          <w:lang w:val="vi-VN" w:eastAsia="en-US"/>
        </w:rPr>
        <w:t>V</w:t>
      </w:r>
      <w:r w:rsidRPr="004C14B6">
        <w:rPr>
          <w:rFonts w:eastAsia="Times New Roman"/>
          <w:b/>
          <w:bCs/>
          <w:i/>
          <w:sz w:val="26"/>
          <w:szCs w:val="26"/>
          <w:u w:val="single"/>
          <w:lang w:val="vi-VN" w:eastAsia="en-US"/>
        </w:rPr>
        <w:t>.  Chọn phối.</w:t>
      </w:r>
    </w:p>
    <w:p w:rsidR="006201E0" w:rsidRPr="004C14B6" w:rsidRDefault="006201E0" w:rsidP="006201E0">
      <w:pPr>
        <w:jc w:val="both"/>
        <w:rPr>
          <w:rFonts w:eastAsia="Times New Roman"/>
          <w:b/>
          <w:bCs/>
          <w:i/>
          <w:sz w:val="26"/>
          <w:szCs w:val="26"/>
          <w:u w:val="single"/>
          <w:lang w:val="vi-VN" w:eastAsia="en-US"/>
        </w:rPr>
      </w:pPr>
      <w:r w:rsidRPr="004C14B6">
        <w:rPr>
          <w:rFonts w:eastAsia="Times New Roman"/>
          <w:b/>
          <w:bCs/>
          <w:sz w:val="26"/>
          <w:szCs w:val="26"/>
          <w:lang w:val="vi-VN" w:eastAsia="en-US"/>
        </w:rPr>
        <w:t xml:space="preserve">  </w:t>
      </w:r>
      <w:r w:rsidRPr="004C14B6">
        <w:rPr>
          <w:rFonts w:eastAsia="Times New Roman"/>
          <w:b/>
          <w:bCs/>
          <w:i/>
          <w:sz w:val="26"/>
          <w:szCs w:val="26"/>
          <w:u w:val="single"/>
          <w:lang w:val="vi-VN" w:eastAsia="en-US"/>
        </w:rPr>
        <w:t>1. Thế nào là chọn phối?</w:t>
      </w:r>
    </w:p>
    <w:p w:rsidR="006201E0" w:rsidRPr="00287858" w:rsidRDefault="006201E0" w:rsidP="006201E0">
      <w:pPr>
        <w:jc w:val="both"/>
        <w:rPr>
          <w:rFonts w:eastAsia="Times New Roman"/>
          <w:sz w:val="26"/>
          <w:szCs w:val="26"/>
          <w:lang w:val="vi-VN" w:eastAsia="en-US"/>
        </w:rPr>
      </w:pPr>
      <w:r w:rsidRPr="004C14B6">
        <w:rPr>
          <w:rFonts w:eastAsia="Times New Roman"/>
          <w:b/>
          <w:sz w:val="26"/>
          <w:szCs w:val="26"/>
          <w:lang w:val="vi-VN" w:eastAsia="en-US"/>
        </w:rPr>
        <w:t xml:space="preserve">     </w:t>
      </w:r>
      <w:r w:rsidRPr="00287858">
        <w:rPr>
          <w:rFonts w:eastAsia="Times New Roman"/>
          <w:sz w:val="26"/>
          <w:szCs w:val="26"/>
          <w:lang w:val="vi-VN" w:eastAsia="en-US"/>
        </w:rPr>
        <w:t>Chọn phối là chọn con đực ghép đôi với con cái cho sinh sản theo mục đích chăn nuôi.</w:t>
      </w:r>
    </w:p>
    <w:p w:rsidR="006201E0" w:rsidRPr="004C14B6" w:rsidRDefault="006201E0" w:rsidP="006201E0">
      <w:pPr>
        <w:jc w:val="both"/>
        <w:rPr>
          <w:rFonts w:eastAsia="Times New Roman"/>
          <w:b/>
          <w:sz w:val="26"/>
          <w:szCs w:val="26"/>
          <w:u w:val="single"/>
          <w:lang w:val="vi-VN" w:eastAsia="en-US"/>
        </w:rPr>
      </w:pPr>
      <w:r w:rsidRPr="004C14B6">
        <w:rPr>
          <w:rFonts w:eastAsia="Times New Roman"/>
          <w:sz w:val="26"/>
          <w:szCs w:val="26"/>
          <w:lang w:val="vi-VN" w:eastAsia="en-US"/>
        </w:rPr>
        <w:t xml:space="preserve"> * </w:t>
      </w:r>
      <w:r w:rsidRPr="004C14B6">
        <w:rPr>
          <w:rFonts w:eastAsia="Times New Roman"/>
          <w:b/>
          <w:sz w:val="26"/>
          <w:szCs w:val="26"/>
          <w:u w:val="single"/>
          <w:lang w:val="vi-VN" w:eastAsia="en-US"/>
        </w:rPr>
        <w:t>Mục đích</w:t>
      </w:r>
    </w:p>
    <w:p w:rsidR="006201E0" w:rsidRPr="004C14B6" w:rsidRDefault="006201E0" w:rsidP="006201E0">
      <w:pPr>
        <w:jc w:val="both"/>
        <w:rPr>
          <w:rFonts w:eastAsia="Times New Roman"/>
          <w:sz w:val="26"/>
          <w:szCs w:val="26"/>
          <w:lang w:val="vi-VN" w:eastAsia="en-US"/>
        </w:rPr>
      </w:pPr>
      <w:r w:rsidRPr="004C14B6">
        <w:rPr>
          <w:rFonts w:eastAsia="Times New Roman"/>
          <w:sz w:val="26"/>
          <w:szCs w:val="26"/>
          <w:lang w:val="vi-VN" w:eastAsia="en-US"/>
        </w:rPr>
        <w:t>- Nhằm phát huy tác dụng của chọn lọc giống.</w:t>
      </w:r>
    </w:p>
    <w:p w:rsidR="006201E0" w:rsidRPr="00287858" w:rsidRDefault="006201E0" w:rsidP="006201E0">
      <w:pPr>
        <w:jc w:val="both"/>
        <w:rPr>
          <w:rFonts w:eastAsia="Times New Roman"/>
          <w:sz w:val="26"/>
          <w:szCs w:val="26"/>
          <w:lang w:val="vi-VN" w:eastAsia="en-US"/>
        </w:rPr>
      </w:pPr>
      <w:r w:rsidRPr="004C14B6">
        <w:rPr>
          <w:rFonts w:eastAsia="Times New Roman"/>
          <w:sz w:val="26"/>
          <w:szCs w:val="26"/>
          <w:lang w:val="vi-VN" w:eastAsia="en-US"/>
        </w:rPr>
        <w:t>- Chất lượng đời sau sẽ đánh giá được việc chọn lọc và chọn phối có đúng hay không đúng</w:t>
      </w:r>
    </w:p>
    <w:p w:rsidR="006201E0" w:rsidRPr="004C14B6" w:rsidRDefault="006201E0" w:rsidP="006201E0">
      <w:pPr>
        <w:jc w:val="both"/>
        <w:rPr>
          <w:rFonts w:eastAsia="Times New Roman"/>
          <w:b/>
          <w:i/>
          <w:sz w:val="26"/>
          <w:szCs w:val="26"/>
          <w:u w:val="single"/>
          <w:lang w:val="vi-VN" w:eastAsia="en-US"/>
        </w:rPr>
      </w:pPr>
      <w:r w:rsidRPr="004C14B6">
        <w:rPr>
          <w:rFonts w:eastAsia="Times New Roman"/>
          <w:b/>
          <w:bCs/>
          <w:i/>
          <w:sz w:val="26"/>
          <w:szCs w:val="26"/>
          <w:u w:val="single"/>
          <w:lang w:val="vi-VN" w:eastAsia="en-US"/>
        </w:rPr>
        <w:t>2. Các phương pháp chọn phối</w:t>
      </w:r>
      <w:r w:rsidRPr="004C14B6">
        <w:rPr>
          <w:rFonts w:eastAsia="Times New Roman"/>
          <w:b/>
          <w:i/>
          <w:sz w:val="26"/>
          <w:szCs w:val="26"/>
          <w:u w:val="single"/>
          <w:lang w:val="vi-VN" w:eastAsia="en-US"/>
        </w:rPr>
        <w:t>.</w:t>
      </w:r>
    </w:p>
    <w:p w:rsidR="006201E0" w:rsidRDefault="006201E0" w:rsidP="006201E0">
      <w:pPr>
        <w:jc w:val="both"/>
        <w:rPr>
          <w:rFonts w:eastAsia="Times New Roman"/>
          <w:sz w:val="26"/>
          <w:szCs w:val="26"/>
          <w:lang w:val="vi-VN" w:eastAsia="en-US"/>
        </w:rPr>
      </w:pPr>
      <w:r w:rsidRPr="004C14B6">
        <w:rPr>
          <w:rFonts w:eastAsia="Times New Roman"/>
          <w:sz w:val="26"/>
          <w:szCs w:val="26"/>
          <w:lang w:val="vi-VN" w:eastAsia="en-US"/>
        </w:rPr>
        <w:t>- Chọn phối cùng giống: Chọn ghép đôi con đực với con cái trong cùng giống đó.</w:t>
      </w:r>
    </w:p>
    <w:p w:rsidR="006201E0" w:rsidRPr="00287858" w:rsidRDefault="006201E0" w:rsidP="006201E0">
      <w:pPr>
        <w:jc w:val="both"/>
        <w:rPr>
          <w:rFonts w:eastAsia="Times New Roman"/>
          <w:sz w:val="26"/>
          <w:szCs w:val="26"/>
          <w:lang w:val="vi-VN" w:eastAsia="en-US"/>
        </w:rPr>
      </w:pPr>
      <w:r w:rsidRPr="00287858">
        <w:rPr>
          <w:rFonts w:eastAsia="Times New Roman"/>
          <w:sz w:val="26"/>
          <w:szCs w:val="26"/>
          <w:lang w:val="vi-VN" w:eastAsia="en-US"/>
        </w:rPr>
        <w:t>VD: lợn Đại Bạch đực ghép với lợn Đại Bạch cái</w:t>
      </w:r>
    </w:p>
    <w:p w:rsidR="006201E0" w:rsidRDefault="006201E0" w:rsidP="006201E0">
      <w:pPr>
        <w:spacing w:line="276" w:lineRule="auto"/>
        <w:rPr>
          <w:rFonts w:eastAsia="Times New Roman"/>
          <w:sz w:val="26"/>
          <w:szCs w:val="26"/>
          <w:lang w:val="vi-VN" w:eastAsia="en-US"/>
        </w:rPr>
      </w:pPr>
      <w:r w:rsidRPr="004C14B6">
        <w:rPr>
          <w:rFonts w:eastAsia="Times New Roman"/>
          <w:sz w:val="26"/>
          <w:szCs w:val="26"/>
          <w:lang w:val="vi-VN" w:eastAsia="en-US"/>
        </w:rPr>
        <w:t>- Chọn phối khác giống: Chọn ghép đôi con đực với con cái khác giống nhau.</w:t>
      </w:r>
    </w:p>
    <w:p w:rsidR="006201E0" w:rsidRDefault="006201E0" w:rsidP="006201E0">
      <w:pPr>
        <w:spacing w:line="276" w:lineRule="auto"/>
        <w:rPr>
          <w:rFonts w:eastAsia="Times New Roman"/>
          <w:sz w:val="26"/>
          <w:szCs w:val="26"/>
          <w:lang w:val="vi-VN" w:eastAsia="en-US"/>
        </w:rPr>
      </w:pPr>
      <w:r w:rsidRPr="00287858">
        <w:rPr>
          <w:rFonts w:eastAsia="Times New Roman"/>
          <w:sz w:val="26"/>
          <w:szCs w:val="26"/>
          <w:lang w:val="vi-VN" w:eastAsia="en-US"/>
        </w:rPr>
        <w:t>Vd: gà trống Rốt ghép đôi với gà mái Ri</w:t>
      </w:r>
    </w:p>
    <w:p w:rsidR="006201E0" w:rsidRDefault="006201E0" w:rsidP="006201E0">
      <w:pPr>
        <w:spacing w:line="276" w:lineRule="auto"/>
        <w:rPr>
          <w:rFonts w:eastAsia="Times New Roman"/>
          <w:sz w:val="26"/>
          <w:szCs w:val="26"/>
          <w:lang w:val="vi-VN" w:eastAsia="en-US"/>
        </w:rPr>
      </w:pPr>
    </w:p>
    <w:p w:rsidR="0066054B" w:rsidRPr="006201E0" w:rsidRDefault="0066054B">
      <w:pPr>
        <w:rPr>
          <w:lang w:val="vi-VN"/>
        </w:rPr>
      </w:pPr>
    </w:p>
    <w:sectPr w:rsidR="0066054B" w:rsidRPr="006201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0427"/>
    <w:multiLevelType w:val="hybridMultilevel"/>
    <w:tmpl w:val="009828E4"/>
    <w:lvl w:ilvl="0" w:tplc="21E84A40">
      <w:start w:val="1"/>
      <w:numFmt w:val="bullet"/>
      <w:lvlText w:val="-"/>
      <w:lvlJc w:val="left"/>
      <w:pPr>
        <w:tabs>
          <w:tab w:val="num" w:pos="720"/>
        </w:tabs>
        <w:ind w:left="720" w:hanging="360"/>
      </w:pPr>
      <w:rPr>
        <w:rFonts w:ascii="Times New Roman" w:hAnsi="Times New Roman" w:hint="default"/>
      </w:rPr>
    </w:lvl>
    <w:lvl w:ilvl="1" w:tplc="F22AC254" w:tentative="1">
      <w:start w:val="1"/>
      <w:numFmt w:val="bullet"/>
      <w:lvlText w:val="-"/>
      <w:lvlJc w:val="left"/>
      <w:pPr>
        <w:tabs>
          <w:tab w:val="num" w:pos="1440"/>
        </w:tabs>
        <w:ind w:left="1440" w:hanging="360"/>
      </w:pPr>
      <w:rPr>
        <w:rFonts w:ascii="Times New Roman" w:hAnsi="Times New Roman" w:hint="default"/>
      </w:rPr>
    </w:lvl>
    <w:lvl w:ilvl="2" w:tplc="C16AA480" w:tentative="1">
      <w:start w:val="1"/>
      <w:numFmt w:val="bullet"/>
      <w:lvlText w:val="-"/>
      <w:lvlJc w:val="left"/>
      <w:pPr>
        <w:tabs>
          <w:tab w:val="num" w:pos="2160"/>
        </w:tabs>
        <w:ind w:left="2160" w:hanging="360"/>
      </w:pPr>
      <w:rPr>
        <w:rFonts w:ascii="Times New Roman" w:hAnsi="Times New Roman" w:hint="default"/>
      </w:rPr>
    </w:lvl>
    <w:lvl w:ilvl="3" w:tplc="65D61F70" w:tentative="1">
      <w:start w:val="1"/>
      <w:numFmt w:val="bullet"/>
      <w:lvlText w:val="-"/>
      <w:lvlJc w:val="left"/>
      <w:pPr>
        <w:tabs>
          <w:tab w:val="num" w:pos="2880"/>
        </w:tabs>
        <w:ind w:left="2880" w:hanging="360"/>
      </w:pPr>
      <w:rPr>
        <w:rFonts w:ascii="Times New Roman" w:hAnsi="Times New Roman" w:hint="default"/>
      </w:rPr>
    </w:lvl>
    <w:lvl w:ilvl="4" w:tplc="4B9E63B2" w:tentative="1">
      <w:start w:val="1"/>
      <w:numFmt w:val="bullet"/>
      <w:lvlText w:val="-"/>
      <w:lvlJc w:val="left"/>
      <w:pPr>
        <w:tabs>
          <w:tab w:val="num" w:pos="3600"/>
        </w:tabs>
        <w:ind w:left="3600" w:hanging="360"/>
      </w:pPr>
      <w:rPr>
        <w:rFonts w:ascii="Times New Roman" w:hAnsi="Times New Roman" w:hint="default"/>
      </w:rPr>
    </w:lvl>
    <w:lvl w:ilvl="5" w:tplc="1A86D7A4" w:tentative="1">
      <w:start w:val="1"/>
      <w:numFmt w:val="bullet"/>
      <w:lvlText w:val="-"/>
      <w:lvlJc w:val="left"/>
      <w:pPr>
        <w:tabs>
          <w:tab w:val="num" w:pos="4320"/>
        </w:tabs>
        <w:ind w:left="4320" w:hanging="360"/>
      </w:pPr>
      <w:rPr>
        <w:rFonts w:ascii="Times New Roman" w:hAnsi="Times New Roman" w:hint="default"/>
      </w:rPr>
    </w:lvl>
    <w:lvl w:ilvl="6" w:tplc="30208A2E" w:tentative="1">
      <w:start w:val="1"/>
      <w:numFmt w:val="bullet"/>
      <w:lvlText w:val="-"/>
      <w:lvlJc w:val="left"/>
      <w:pPr>
        <w:tabs>
          <w:tab w:val="num" w:pos="5040"/>
        </w:tabs>
        <w:ind w:left="5040" w:hanging="360"/>
      </w:pPr>
      <w:rPr>
        <w:rFonts w:ascii="Times New Roman" w:hAnsi="Times New Roman" w:hint="default"/>
      </w:rPr>
    </w:lvl>
    <w:lvl w:ilvl="7" w:tplc="6CDA76CE" w:tentative="1">
      <w:start w:val="1"/>
      <w:numFmt w:val="bullet"/>
      <w:lvlText w:val="-"/>
      <w:lvlJc w:val="left"/>
      <w:pPr>
        <w:tabs>
          <w:tab w:val="num" w:pos="5760"/>
        </w:tabs>
        <w:ind w:left="5760" w:hanging="360"/>
      </w:pPr>
      <w:rPr>
        <w:rFonts w:ascii="Times New Roman" w:hAnsi="Times New Roman" w:hint="default"/>
      </w:rPr>
    </w:lvl>
    <w:lvl w:ilvl="8" w:tplc="45B8153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64A2768E"/>
    <w:multiLevelType w:val="hybridMultilevel"/>
    <w:tmpl w:val="E550ED64"/>
    <w:lvl w:ilvl="0" w:tplc="CA781216">
      <w:start w:val="1"/>
      <w:numFmt w:val="bullet"/>
      <w:lvlText w:val="-"/>
      <w:lvlJc w:val="left"/>
      <w:pPr>
        <w:tabs>
          <w:tab w:val="num" w:pos="720"/>
        </w:tabs>
        <w:ind w:left="720" w:hanging="360"/>
      </w:pPr>
      <w:rPr>
        <w:rFonts w:ascii="Times New Roman" w:hAnsi="Times New Roman" w:hint="default"/>
      </w:rPr>
    </w:lvl>
    <w:lvl w:ilvl="1" w:tplc="4E12898A" w:tentative="1">
      <w:start w:val="1"/>
      <w:numFmt w:val="bullet"/>
      <w:lvlText w:val="-"/>
      <w:lvlJc w:val="left"/>
      <w:pPr>
        <w:tabs>
          <w:tab w:val="num" w:pos="1440"/>
        </w:tabs>
        <w:ind w:left="1440" w:hanging="360"/>
      </w:pPr>
      <w:rPr>
        <w:rFonts w:ascii="Times New Roman" w:hAnsi="Times New Roman" w:hint="default"/>
      </w:rPr>
    </w:lvl>
    <w:lvl w:ilvl="2" w:tplc="1E087E70" w:tentative="1">
      <w:start w:val="1"/>
      <w:numFmt w:val="bullet"/>
      <w:lvlText w:val="-"/>
      <w:lvlJc w:val="left"/>
      <w:pPr>
        <w:tabs>
          <w:tab w:val="num" w:pos="2160"/>
        </w:tabs>
        <w:ind w:left="2160" w:hanging="360"/>
      </w:pPr>
      <w:rPr>
        <w:rFonts w:ascii="Times New Roman" w:hAnsi="Times New Roman" w:hint="default"/>
      </w:rPr>
    </w:lvl>
    <w:lvl w:ilvl="3" w:tplc="27D2F594" w:tentative="1">
      <w:start w:val="1"/>
      <w:numFmt w:val="bullet"/>
      <w:lvlText w:val="-"/>
      <w:lvlJc w:val="left"/>
      <w:pPr>
        <w:tabs>
          <w:tab w:val="num" w:pos="2880"/>
        </w:tabs>
        <w:ind w:left="2880" w:hanging="360"/>
      </w:pPr>
      <w:rPr>
        <w:rFonts w:ascii="Times New Roman" w:hAnsi="Times New Roman" w:hint="default"/>
      </w:rPr>
    </w:lvl>
    <w:lvl w:ilvl="4" w:tplc="CF46393C" w:tentative="1">
      <w:start w:val="1"/>
      <w:numFmt w:val="bullet"/>
      <w:lvlText w:val="-"/>
      <w:lvlJc w:val="left"/>
      <w:pPr>
        <w:tabs>
          <w:tab w:val="num" w:pos="3600"/>
        </w:tabs>
        <w:ind w:left="3600" w:hanging="360"/>
      </w:pPr>
      <w:rPr>
        <w:rFonts w:ascii="Times New Roman" w:hAnsi="Times New Roman" w:hint="default"/>
      </w:rPr>
    </w:lvl>
    <w:lvl w:ilvl="5" w:tplc="14B81F68" w:tentative="1">
      <w:start w:val="1"/>
      <w:numFmt w:val="bullet"/>
      <w:lvlText w:val="-"/>
      <w:lvlJc w:val="left"/>
      <w:pPr>
        <w:tabs>
          <w:tab w:val="num" w:pos="4320"/>
        </w:tabs>
        <w:ind w:left="4320" w:hanging="360"/>
      </w:pPr>
      <w:rPr>
        <w:rFonts w:ascii="Times New Roman" w:hAnsi="Times New Roman" w:hint="default"/>
      </w:rPr>
    </w:lvl>
    <w:lvl w:ilvl="6" w:tplc="45B80828" w:tentative="1">
      <w:start w:val="1"/>
      <w:numFmt w:val="bullet"/>
      <w:lvlText w:val="-"/>
      <w:lvlJc w:val="left"/>
      <w:pPr>
        <w:tabs>
          <w:tab w:val="num" w:pos="5040"/>
        </w:tabs>
        <w:ind w:left="5040" w:hanging="360"/>
      </w:pPr>
      <w:rPr>
        <w:rFonts w:ascii="Times New Roman" w:hAnsi="Times New Roman" w:hint="default"/>
      </w:rPr>
    </w:lvl>
    <w:lvl w:ilvl="7" w:tplc="2AFEB0D6" w:tentative="1">
      <w:start w:val="1"/>
      <w:numFmt w:val="bullet"/>
      <w:lvlText w:val="-"/>
      <w:lvlJc w:val="left"/>
      <w:pPr>
        <w:tabs>
          <w:tab w:val="num" w:pos="5760"/>
        </w:tabs>
        <w:ind w:left="5760" w:hanging="360"/>
      </w:pPr>
      <w:rPr>
        <w:rFonts w:ascii="Times New Roman" w:hAnsi="Times New Roman" w:hint="default"/>
      </w:rPr>
    </w:lvl>
    <w:lvl w:ilvl="8" w:tplc="A6F0E94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1E0"/>
    <w:rsid w:val="000224FA"/>
    <w:rsid w:val="006201E0"/>
    <w:rsid w:val="0066054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8D6E0-4AC1-4F62-B891-19E4730C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1E0"/>
    <w:pPr>
      <w:spacing w:after="0" w:line="240" w:lineRule="auto"/>
    </w:pPr>
    <w:rPr>
      <w:rFonts w:ascii="Times New Roman" w:eastAsia="SimSun" w:hAnsi="Times New Roman" w:cs="Times New Roman"/>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1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trân nguyễn</dc:creator>
  <cp:keywords/>
  <dc:description/>
  <cp:lastModifiedBy>User</cp:lastModifiedBy>
  <cp:revision>2</cp:revision>
  <dcterms:created xsi:type="dcterms:W3CDTF">2021-02-04T07:39:00Z</dcterms:created>
  <dcterms:modified xsi:type="dcterms:W3CDTF">2021-02-04T07:39:00Z</dcterms:modified>
</cp:coreProperties>
</file>